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E9" w:rsidRDefault="008B5EE9" w:rsidP="008B5EE9">
      <w:pPr>
        <w:rPr>
          <w:rFonts w:ascii="Arial" w:hAnsi="Arial"/>
          <w:color w:val="000000"/>
          <w:sz w:val="20"/>
        </w:rPr>
      </w:pPr>
    </w:p>
    <w:tbl>
      <w:tblPr>
        <w:tblW w:w="1390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2268"/>
        <w:gridCol w:w="2663"/>
        <w:gridCol w:w="668"/>
        <w:gridCol w:w="4056"/>
        <w:gridCol w:w="1985"/>
      </w:tblGrid>
      <w:tr w:rsidR="008B5EE9" w:rsidTr="003962FC">
        <w:trPr>
          <w:cantSplit/>
          <w:trHeight w:val="400"/>
        </w:trPr>
        <w:tc>
          <w:tcPr>
            <w:tcW w:w="7195" w:type="dxa"/>
            <w:gridSpan w:val="3"/>
          </w:tcPr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TRIBUNAL DE CONTAS DO ESTADO DE MINAS GERAIS</w:t>
            </w: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ANEXO IX</w:t>
            </w: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B5EE9" w:rsidRDefault="008B5EE9" w:rsidP="003962F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DESPESAS COM PUBLICIDADE E DIVULGAÇÃO</w:t>
            </w:r>
          </w:p>
        </w:tc>
        <w:tc>
          <w:tcPr>
            <w:tcW w:w="6709" w:type="dxa"/>
            <w:gridSpan w:val="3"/>
          </w:tcPr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REFERENTE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INSTR. NORM. Nº 08/2003</w:t>
            </w: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B5EE9" w:rsidRDefault="008B5EE9" w:rsidP="003962F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ARTIGO 7º, IX           Pág. 1</w:t>
            </w:r>
          </w:p>
        </w:tc>
      </w:tr>
      <w:tr w:rsidR="008B5EE9" w:rsidTr="003962FC">
        <w:trPr>
          <w:cantSplit/>
          <w:trHeight w:val="400"/>
        </w:trPr>
        <w:tc>
          <w:tcPr>
            <w:tcW w:w="7195" w:type="dxa"/>
            <w:gridSpan w:val="3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01 – ÓRGÃO / ENTIDADE / MUNICÍPIO: </w:t>
            </w:r>
            <w:r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Câmara Municipal de Ponte Nova</w:t>
            </w:r>
            <w:r w:rsidR="002822F0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 (MG</w:t>
            </w:r>
            <w:r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6709" w:type="dxa"/>
            <w:gridSpan w:val="3"/>
          </w:tcPr>
          <w:p w:rsidR="008B5EE9" w:rsidRDefault="008319AF" w:rsidP="0040116B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02 – EXERCÍCIO 2011</w:t>
            </w:r>
            <w:r w:rsidR="008B5E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r w:rsidR="008B5EE9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(Período: </w:t>
            </w:r>
            <w:r w:rsidR="00CB3645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Julho</w:t>
            </w:r>
            <w:r w:rsidR="008B5EE9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 / </w:t>
            </w:r>
            <w:r w:rsidR="0040116B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Setembro</w:t>
            </w:r>
            <w:r w:rsidR="008B5EE9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 2011)</w:t>
            </w:r>
          </w:p>
        </w:tc>
      </w:tr>
      <w:tr w:rsidR="008B5EE9" w:rsidTr="003962FC">
        <w:trPr>
          <w:trHeight w:val="400"/>
        </w:trPr>
        <w:tc>
          <w:tcPr>
            <w:tcW w:w="2264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03 – MÊS</w:t>
            </w:r>
          </w:p>
        </w:tc>
        <w:tc>
          <w:tcPr>
            <w:tcW w:w="2268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04-Nº DO EMPENHO</w:t>
            </w:r>
          </w:p>
        </w:tc>
        <w:tc>
          <w:tcPr>
            <w:tcW w:w="2663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05-ÓRGÃO DIVULGADOR</w:t>
            </w:r>
          </w:p>
        </w:tc>
        <w:tc>
          <w:tcPr>
            <w:tcW w:w="4724" w:type="dxa"/>
            <w:gridSpan w:val="2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06-TIPO DE PUBLICIDADE</w:t>
            </w:r>
          </w:p>
        </w:tc>
        <w:tc>
          <w:tcPr>
            <w:tcW w:w="1985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07-VALOR</w:t>
            </w:r>
          </w:p>
        </w:tc>
      </w:tr>
      <w:tr w:rsidR="008B5EE9" w:rsidTr="003962FC">
        <w:trPr>
          <w:trHeight w:val="400"/>
        </w:trPr>
        <w:tc>
          <w:tcPr>
            <w:tcW w:w="2264" w:type="dxa"/>
          </w:tcPr>
          <w:p w:rsidR="008B5EE9" w:rsidRDefault="00CB3645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Julho</w:t>
            </w:r>
          </w:p>
        </w:tc>
        <w:tc>
          <w:tcPr>
            <w:tcW w:w="2268" w:type="dxa"/>
          </w:tcPr>
          <w:p w:rsidR="008B5EE9" w:rsidRDefault="008B5EE9" w:rsidP="00B0212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</w:t>
            </w:r>
            <w:r w:rsidR="00B02126">
              <w:rPr>
                <w:rFonts w:ascii="Arial" w:hAnsi="Arial"/>
                <w:color w:val="000000"/>
                <w:sz w:val="20"/>
              </w:rPr>
              <w:t>2</w:t>
            </w:r>
            <w:r>
              <w:rPr>
                <w:rFonts w:ascii="Arial" w:hAnsi="Arial"/>
                <w:color w:val="000000"/>
                <w:sz w:val="20"/>
              </w:rPr>
              <w:t>/00005</w:t>
            </w:r>
            <w:r w:rsidR="00B02126">
              <w:rPr>
                <w:rFonts w:ascii="Arial" w:hAnsi="Arial"/>
                <w:color w:val="000000"/>
                <w:sz w:val="20"/>
              </w:rPr>
              <w:t>2</w:t>
            </w:r>
          </w:p>
        </w:tc>
        <w:tc>
          <w:tcPr>
            <w:tcW w:w="2663" w:type="dxa"/>
          </w:tcPr>
          <w:p w:rsidR="008B5EE9" w:rsidRDefault="00B02126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 &amp; M Gráfica Editora</w:t>
            </w:r>
          </w:p>
        </w:tc>
        <w:tc>
          <w:tcPr>
            <w:tcW w:w="4724" w:type="dxa"/>
            <w:gridSpan w:val="2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8B5EE9" w:rsidRDefault="00B02126" w:rsidP="003962FC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2.520,00</w:t>
            </w:r>
          </w:p>
        </w:tc>
      </w:tr>
      <w:tr w:rsidR="008B5EE9" w:rsidTr="003962FC">
        <w:trPr>
          <w:trHeight w:val="400"/>
        </w:trPr>
        <w:tc>
          <w:tcPr>
            <w:tcW w:w="2264" w:type="dxa"/>
          </w:tcPr>
          <w:p w:rsidR="008B5EE9" w:rsidRPr="002C0B8A" w:rsidRDefault="007203E1" w:rsidP="003962FC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Julho</w:t>
            </w:r>
          </w:p>
        </w:tc>
        <w:tc>
          <w:tcPr>
            <w:tcW w:w="2268" w:type="dxa"/>
          </w:tcPr>
          <w:p w:rsidR="008B5EE9" w:rsidRPr="002C0B8A" w:rsidRDefault="007203E1" w:rsidP="003962FC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0006/000034</w:t>
            </w:r>
          </w:p>
        </w:tc>
        <w:tc>
          <w:tcPr>
            <w:tcW w:w="2663" w:type="dxa"/>
          </w:tcPr>
          <w:p w:rsidR="008B5EE9" w:rsidRDefault="004F33A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Radio Soc. Ponte Nova</w:t>
            </w:r>
          </w:p>
        </w:tc>
        <w:tc>
          <w:tcPr>
            <w:tcW w:w="4724" w:type="dxa"/>
            <w:gridSpan w:val="2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8B5EE9" w:rsidRPr="006E7605" w:rsidRDefault="004F33A2" w:rsidP="003962FC">
            <w:pPr>
              <w:tabs>
                <w:tab w:val="right" w:pos="1845"/>
              </w:tabs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859,00</w:t>
            </w:r>
          </w:p>
        </w:tc>
      </w:tr>
      <w:tr w:rsidR="0033699B" w:rsidTr="003962FC">
        <w:trPr>
          <w:trHeight w:val="400"/>
        </w:trPr>
        <w:tc>
          <w:tcPr>
            <w:tcW w:w="2264" w:type="dxa"/>
          </w:tcPr>
          <w:p w:rsidR="0033699B" w:rsidRDefault="00E81F74" w:rsidP="00B841A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Julho</w:t>
            </w:r>
          </w:p>
        </w:tc>
        <w:tc>
          <w:tcPr>
            <w:tcW w:w="2268" w:type="dxa"/>
          </w:tcPr>
          <w:p w:rsidR="0033699B" w:rsidRDefault="00E81F74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0004/000002</w:t>
            </w:r>
          </w:p>
        </w:tc>
        <w:tc>
          <w:tcPr>
            <w:tcW w:w="2663" w:type="dxa"/>
          </w:tcPr>
          <w:p w:rsidR="0033699B" w:rsidRDefault="00E81F74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33699B" w:rsidRDefault="00E81F74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33699B" w:rsidRDefault="00E81F74" w:rsidP="003962FC">
            <w:pPr>
              <w:pStyle w:val="Ttulo1"/>
              <w:jc w:val="right"/>
            </w:pPr>
            <w:r>
              <w:t>354,36</w:t>
            </w:r>
          </w:p>
        </w:tc>
      </w:tr>
      <w:tr w:rsidR="00876EDD" w:rsidTr="003962FC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0006/000035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Sociedade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Lb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de Comunicação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796,00</w:t>
            </w:r>
          </w:p>
        </w:tc>
      </w:tr>
      <w:tr w:rsidR="00876EDD" w:rsidTr="003962FC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2011/000185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Listão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Publicidade e Serviços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275,00</w:t>
            </w:r>
          </w:p>
        </w:tc>
      </w:tr>
      <w:tr w:rsidR="00876EDD" w:rsidTr="003962FC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2011/000190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Listão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Publicidade e Serviços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275,00</w:t>
            </w:r>
          </w:p>
        </w:tc>
      </w:tr>
      <w:tr w:rsidR="00876EDD" w:rsidTr="003962FC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2011/000184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Folha de Ponte Nova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345,00</w:t>
            </w:r>
          </w:p>
        </w:tc>
      </w:tr>
      <w:tr w:rsidR="00876EDD" w:rsidTr="003962FC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2011/000191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Folha de Ponte Nova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345,00</w:t>
            </w:r>
          </w:p>
        </w:tc>
      </w:tr>
      <w:tr w:rsidR="00876EDD" w:rsidRPr="0044692B" w:rsidTr="003962FC">
        <w:trPr>
          <w:cantSplit/>
          <w:trHeight w:val="400"/>
        </w:trPr>
        <w:tc>
          <w:tcPr>
            <w:tcW w:w="4532" w:type="dxa"/>
            <w:gridSpan w:val="2"/>
          </w:tcPr>
          <w:p w:rsidR="00876EDD" w:rsidRDefault="00876EDD" w:rsidP="003B784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08-LOCAL/DATA: 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P.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Nova, 06 de Outubro de 2011</w:t>
            </w:r>
          </w:p>
        </w:tc>
        <w:tc>
          <w:tcPr>
            <w:tcW w:w="9372" w:type="dxa"/>
            <w:gridSpan w:val="4"/>
          </w:tcPr>
          <w:p w:rsidR="00876EDD" w:rsidRPr="0044692B" w:rsidRDefault="00876EDD" w:rsidP="002822F0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 w:rsidRPr="0044692B">
              <w:rPr>
                <w:rFonts w:ascii="Arial" w:hAnsi="Arial"/>
                <w:sz w:val="20"/>
              </w:rPr>
              <w:t xml:space="preserve">                                                                                       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       Total..........................</w:t>
            </w:r>
            <w:r>
              <w:rPr>
                <w:rFonts w:ascii="Arial" w:hAnsi="Arial"/>
                <w:sz w:val="20"/>
                <w:lang w:val="en-US"/>
              </w:rPr>
              <w:t>.......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R$    </w:t>
            </w:r>
            <w:r w:rsidR="002822F0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2822F0">
              <w:rPr>
                <w:rFonts w:ascii="Arial" w:hAnsi="Arial"/>
                <w:sz w:val="20"/>
                <w:lang w:val="en-US"/>
              </w:rPr>
              <w:t>5.769,36</w:t>
            </w:r>
          </w:p>
        </w:tc>
      </w:tr>
      <w:tr w:rsidR="00876EDD" w:rsidTr="008319AF">
        <w:trPr>
          <w:cantSplit/>
          <w:trHeight w:val="400"/>
        </w:trPr>
        <w:tc>
          <w:tcPr>
            <w:tcW w:w="7863" w:type="dxa"/>
            <w:gridSpan w:val="4"/>
            <w:tcBorders>
              <w:bottom w:val="single" w:sz="4" w:space="0" w:color="auto"/>
            </w:tcBorders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09 – 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CONTADOR :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10 - DIRIGENTE DO ÓRGÃO / ENTIDADE / MUNICÍPIO.</w:t>
            </w:r>
          </w:p>
        </w:tc>
      </w:tr>
      <w:tr w:rsidR="00876EDD" w:rsidTr="008319AF">
        <w:trPr>
          <w:cantSplit/>
          <w:trHeight w:val="400"/>
        </w:trPr>
        <w:tc>
          <w:tcPr>
            <w:tcW w:w="7863" w:type="dxa"/>
            <w:gridSpan w:val="4"/>
            <w:tcBorders>
              <w:bottom w:val="single" w:sz="4" w:space="0" w:color="auto"/>
            </w:tcBorders>
          </w:tcPr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Claudiomiro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Herneck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Pires– CRC MG – nº .MG-071.755/O-8</w:t>
            </w:r>
          </w:p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ASSINATURA</w:t>
            </w:r>
          </w:p>
        </w:tc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 –José Rubens Tavares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CI- M-10.666.977 SSPMG – ASSINATURA: </w:t>
            </w:r>
          </w:p>
        </w:tc>
      </w:tr>
      <w:tr w:rsidR="00876EDD" w:rsidTr="008319AF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F" w:rsidRDefault="008319AF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TRIBUNAL DE CONTAS DO ESTADO DE MINAS GERAIS</w:t>
            </w:r>
          </w:p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ANEXO IX</w:t>
            </w:r>
          </w:p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76EDD" w:rsidRPr="00E51EC7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DESPESAS COM PUBLICIDADE E DIVULGAÇÃO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REFERENTE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INSTR. NORM. Nº 08/2003</w:t>
            </w:r>
          </w:p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76EDD" w:rsidRPr="00E51EC7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ARTIGO 7º, IX           Pág. 2</w:t>
            </w:r>
          </w:p>
        </w:tc>
      </w:tr>
      <w:tr w:rsidR="00876EDD" w:rsidTr="003962FC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D" w:rsidRPr="00E51EC7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01 – ÓRGÃO / ENTIDADE / MUNICÍPIO: </w:t>
            </w:r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Câmara Municipal de Ponte </w:t>
            </w:r>
            <w:proofErr w:type="gramStart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Nova(</w:t>
            </w:r>
            <w:proofErr w:type="spellStart"/>
            <w:proofErr w:type="gram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mg</w:t>
            </w:r>
            <w:proofErr w:type="spell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DD" w:rsidRPr="00E51EC7" w:rsidRDefault="008319AF" w:rsidP="003B784A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02 – EXERCÍCIO 2011</w:t>
            </w:r>
            <w:r w:rsidR="00876EDD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r w:rsidR="00876EDD"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(</w:t>
            </w:r>
            <w:r w:rsidR="00876EDD" w:rsidRPr="00810173">
              <w:rPr>
                <w:rFonts w:ascii="Arial" w:hAnsi="Arial"/>
                <w:snapToGrid w:val="0"/>
                <w:color w:val="000000"/>
                <w:sz w:val="20"/>
              </w:rPr>
              <w:t>Período: Julho / Setembro</w:t>
            </w:r>
            <w:proofErr w:type="gramStart"/>
            <w:r w:rsidR="00876EDD" w:rsidRPr="00810173">
              <w:rPr>
                <w:rFonts w:ascii="Arial" w:hAnsi="Arial"/>
                <w:snapToGrid w:val="0"/>
                <w:color w:val="000000"/>
                <w:sz w:val="20"/>
              </w:rPr>
              <w:t xml:space="preserve">  </w:t>
            </w:r>
            <w:proofErr w:type="gramEnd"/>
            <w:r w:rsidR="00876EDD" w:rsidRPr="00810173">
              <w:rPr>
                <w:rFonts w:ascii="Arial" w:hAnsi="Arial"/>
                <w:snapToGrid w:val="0"/>
                <w:color w:val="000000"/>
                <w:sz w:val="20"/>
              </w:rPr>
              <w:t>2011</w:t>
            </w:r>
            <w:r w:rsidR="00876EDD"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)</w:t>
            </w:r>
          </w:p>
        </w:tc>
      </w:tr>
      <w:tr w:rsidR="00876EDD" w:rsidTr="003962FC">
        <w:trPr>
          <w:trHeight w:val="400"/>
        </w:trPr>
        <w:tc>
          <w:tcPr>
            <w:tcW w:w="2264" w:type="dxa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03 – MÊS</w:t>
            </w:r>
          </w:p>
        </w:tc>
        <w:tc>
          <w:tcPr>
            <w:tcW w:w="2268" w:type="dxa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04-Nº DO EMPENHO</w:t>
            </w:r>
          </w:p>
        </w:tc>
        <w:tc>
          <w:tcPr>
            <w:tcW w:w="2663" w:type="dxa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05-ÓRGÃO DIVULGADOR</w:t>
            </w:r>
          </w:p>
        </w:tc>
        <w:tc>
          <w:tcPr>
            <w:tcW w:w="4724" w:type="dxa"/>
            <w:gridSpan w:val="2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06-TIPO DE PUBLICIDADE</w:t>
            </w:r>
          </w:p>
        </w:tc>
        <w:tc>
          <w:tcPr>
            <w:tcW w:w="1985" w:type="dxa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07-VALOR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0007/000034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Radio Sociedade Ponte Nova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1.724,50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0005/000053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Video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Clipe Ltda.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1.783,20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Agosto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2011/000188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Paulo Sérgio Faria da Luz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200,00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pStyle w:val="Ttulo3"/>
            </w:pPr>
            <w:r>
              <w:t>Setembro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0005/000056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Fundação Dom Bosco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4.318,00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Setembro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0007/000035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Sociedade LB Comunicação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pStyle w:val="Ttulo1"/>
              <w:jc w:val="right"/>
            </w:pPr>
            <w:r>
              <w:t>1.592,00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Setembro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0005/000002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1.139,61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Setembro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0001/000194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277,83</w:t>
            </w:r>
          </w:p>
        </w:tc>
      </w:tr>
      <w:tr w:rsidR="00876EDD" w:rsidTr="00441096">
        <w:trPr>
          <w:trHeight w:val="400"/>
        </w:trPr>
        <w:tc>
          <w:tcPr>
            <w:tcW w:w="2264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Setembro</w:t>
            </w:r>
          </w:p>
        </w:tc>
        <w:tc>
          <w:tcPr>
            <w:tcW w:w="2268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0002/000194</w:t>
            </w:r>
          </w:p>
        </w:tc>
        <w:tc>
          <w:tcPr>
            <w:tcW w:w="2663" w:type="dxa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876EDD" w:rsidRDefault="00876EDD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876EDD" w:rsidRDefault="00876EDD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442,95</w:t>
            </w:r>
          </w:p>
        </w:tc>
      </w:tr>
      <w:tr w:rsidR="00876EDD" w:rsidTr="00835FE5">
        <w:trPr>
          <w:trHeight w:val="400"/>
        </w:trPr>
        <w:tc>
          <w:tcPr>
            <w:tcW w:w="2264" w:type="dxa"/>
          </w:tcPr>
          <w:p w:rsidR="00876EDD" w:rsidRDefault="00876EDD" w:rsidP="00835F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268" w:type="dxa"/>
          </w:tcPr>
          <w:p w:rsidR="00876EDD" w:rsidRDefault="00876EDD" w:rsidP="00835F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3" w:type="dxa"/>
          </w:tcPr>
          <w:p w:rsidR="00876EDD" w:rsidRDefault="00876EDD" w:rsidP="00835F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724" w:type="dxa"/>
            <w:gridSpan w:val="2"/>
          </w:tcPr>
          <w:p w:rsidR="00876EDD" w:rsidRDefault="00876EDD" w:rsidP="00835FE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876EDD" w:rsidRDefault="00876EDD" w:rsidP="00835FE5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876EDD" w:rsidRPr="0044692B" w:rsidTr="003962FC">
        <w:trPr>
          <w:cantSplit/>
          <w:trHeight w:val="400"/>
        </w:trPr>
        <w:tc>
          <w:tcPr>
            <w:tcW w:w="4532" w:type="dxa"/>
            <w:gridSpan w:val="2"/>
          </w:tcPr>
          <w:p w:rsidR="00876EDD" w:rsidRDefault="00876EDD" w:rsidP="003B784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08-LOCAL/DATA: 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P.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Nova, 06 de Outubro de 2011</w:t>
            </w:r>
          </w:p>
        </w:tc>
        <w:tc>
          <w:tcPr>
            <w:tcW w:w="9372" w:type="dxa"/>
            <w:gridSpan w:val="4"/>
          </w:tcPr>
          <w:p w:rsidR="00876EDD" w:rsidRPr="0044692B" w:rsidRDefault="00876EDD" w:rsidP="008319AF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 w:rsidRPr="0044692B">
              <w:rPr>
                <w:rFonts w:ascii="Arial" w:hAnsi="Arial"/>
                <w:sz w:val="20"/>
              </w:rPr>
              <w:t xml:space="preserve">                                                                                       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       Total..........................</w:t>
            </w:r>
            <w:r>
              <w:rPr>
                <w:rFonts w:ascii="Arial" w:hAnsi="Arial"/>
                <w:sz w:val="20"/>
                <w:lang w:val="en-US"/>
              </w:rPr>
              <w:t>.......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R$ 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</w:t>
            </w:r>
            <w:r w:rsidR="008319AF">
              <w:rPr>
                <w:rFonts w:ascii="Arial" w:hAnsi="Arial"/>
                <w:sz w:val="20"/>
                <w:lang w:val="en-US"/>
              </w:rPr>
              <w:t>17.247,45</w:t>
            </w:r>
          </w:p>
        </w:tc>
      </w:tr>
      <w:tr w:rsidR="00876EDD" w:rsidTr="003962FC">
        <w:trPr>
          <w:cantSplit/>
          <w:trHeight w:val="400"/>
        </w:trPr>
        <w:tc>
          <w:tcPr>
            <w:tcW w:w="7863" w:type="dxa"/>
            <w:gridSpan w:val="4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09 – 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CONTADOR :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6041" w:type="dxa"/>
            <w:gridSpan w:val="2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10 - DIRIGENTE DO ÓRGÃO / ENTIDADE / MUNICÍPIO.</w:t>
            </w:r>
          </w:p>
        </w:tc>
      </w:tr>
      <w:tr w:rsidR="00876EDD" w:rsidTr="003962FC">
        <w:trPr>
          <w:cantSplit/>
          <w:trHeight w:val="400"/>
        </w:trPr>
        <w:tc>
          <w:tcPr>
            <w:tcW w:w="7863" w:type="dxa"/>
            <w:gridSpan w:val="4"/>
          </w:tcPr>
          <w:p w:rsidR="00876EDD" w:rsidRDefault="00876EDD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Claudiomiro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Herneck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Pires– CRC MG – nº .MG-071.755/O-8</w:t>
            </w:r>
          </w:p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ASSINATURA</w:t>
            </w:r>
          </w:p>
        </w:tc>
        <w:tc>
          <w:tcPr>
            <w:tcW w:w="6041" w:type="dxa"/>
            <w:gridSpan w:val="2"/>
          </w:tcPr>
          <w:p w:rsidR="00876EDD" w:rsidRDefault="00876EDD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 –José Rubens Tavares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CI- M-10.666.977 SSPMG – ASSINATURA: </w:t>
            </w:r>
          </w:p>
        </w:tc>
      </w:tr>
    </w:tbl>
    <w:p w:rsidR="00510D0F" w:rsidRDefault="00510D0F" w:rsidP="002822F0"/>
    <w:sectPr w:rsidR="00510D0F" w:rsidSect="00D02D87">
      <w:headerReference w:type="default" r:id="rId6"/>
      <w:pgSz w:w="16840" w:h="11907" w:orient="landscape" w:code="9"/>
      <w:pgMar w:top="1758" w:right="1134" w:bottom="1531" w:left="226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24" w:rsidRDefault="008F1324" w:rsidP="002822F0">
      <w:r>
        <w:separator/>
      </w:r>
    </w:p>
  </w:endnote>
  <w:endnote w:type="continuationSeparator" w:id="0">
    <w:p w:rsidR="008F1324" w:rsidRDefault="008F1324" w:rsidP="0028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24" w:rsidRDefault="008F1324" w:rsidP="002822F0">
      <w:r>
        <w:separator/>
      </w:r>
    </w:p>
  </w:footnote>
  <w:footnote w:type="continuationSeparator" w:id="0">
    <w:p w:rsidR="008F1324" w:rsidRDefault="008F1324" w:rsidP="0028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AF" w:rsidRDefault="008319AF">
    <w:pPr>
      <w:pStyle w:val="Cabealho"/>
    </w:pPr>
  </w:p>
  <w:p w:rsidR="008319AF" w:rsidRDefault="008319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EE9"/>
    <w:rsid w:val="000D01F2"/>
    <w:rsid w:val="00126B0C"/>
    <w:rsid w:val="00247796"/>
    <w:rsid w:val="00252052"/>
    <w:rsid w:val="00254E9D"/>
    <w:rsid w:val="002822F0"/>
    <w:rsid w:val="002B0754"/>
    <w:rsid w:val="002B10E2"/>
    <w:rsid w:val="00301B8E"/>
    <w:rsid w:val="00321BFC"/>
    <w:rsid w:val="0033699B"/>
    <w:rsid w:val="003B784A"/>
    <w:rsid w:val="0040116B"/>
    <w:rsid w:val="00486F77"/>
    <w:rsid w:val="004A7AFD"/>
    <w:rsid w:val="004E670F"/>
    <w:rsid w:val="004F33A2"/>
    <w:rsid w:val="004F4EEB"/>
    <w:rsid w:val="00510D0F"/>
    <w:rsid w:val="0053258B"/>
    <w:rsid w:val="005D204A"/>
    <w:rsid w:val="006721C0"/>
    <w:rsid w:val="007203E1"/>
    <w:rsid w:val="007A280A"/>
    <w:rsid w:val="00810173"/>
    <w:rsid w:val="008319AF"/>
    <w:rsid w:val="00876EDD"/>
    <w:rsid w:val="008B5EE9"/>
    <w:rsid w:val="008C7707"/>
    <w:rsid w:val="008F1324"/>
    <w:rsid w:val="009208C7"/>
    <w:rsid w:val="009F54E5"/>
    <w:rsid w:val="00A026BD"/>
    <w:rsid w:val="00B02126"/>
    <w:rsid w:val="00BF4272"/>
    <w:rsid w:val="00C700EF"/>
    <w:rsid w:val="00C73E73"/>
    <w:rsid w:val="00C85C40"/>
    <w:rsid w:val="00C96100"/>
    <w:rsid w:val="00CB3645"/>
    <w:rsid w:val="00D86985"/>
    <w:rsid w:val="00E81F74"/>
    <w:rsid w:val="00EB5BB4"/>
    <w:rsid w:val="00F02515"/>
    <w:rsid w:val="00F104EC"/>
    <w:rsid w:val="00FD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E9"/>
    <w:pPr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EE9"/>
    <w:pPr>
      <w:keepNext/>
      <w:jc w:val="center"/>
      <w:outlineLvl w:val="0"/>
    </w:pPr>
    <w:rPr>
      <w:rFonts w:ascii="Arial" w:hAnsi="Arial"/>
      <w:color w:val="000000"/>
      <w:sz w:val="20"/>
    </w:rPr>
  </w:style>
  <w:style w:type="paragraph" w:styleId="Ttulo3">
    <w:name w:val="heading 3"/>
    <w:basedOn w:val="Normal"/>
    <w:next w:val="Normal"/>
    <w:link w:val="Ttulo3Char"/>
    <w:qFormat/>
    <w:rsid w:val="008B5EE9"/>
    <w:pPr>
      <w:keepNext/>
      <w:outlineLvl w:val="2"/>
    </w:pPr>
    <w:rPr>
      <w:rFonts w:ascii="Arial" w:hAnsi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EE9"/>
    <w:rPr>
      <w:rFonts w:ascii="Arial" w:eastAsia="Times New Roman" w:hAnsi="Arial" w:cs="Times New Roman"/>
      <w:b/>
      <w:bCs/>
      <w:color w:val="000000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B5EE9"/>
    <w:rPr>
      <w:rFonts w:ascii="Arial" w:eastAsia="Times New Roman" w:hAnsi="Arial" w:cs="Times New Roman"/>
      <w:b/>
      <w:bCs/>
      <w:color w:val="000000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82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2F0"/>
    <w:rPr>
      <w:rFonts w:ascii="Times New Roman" w:eastAsia="Times New Roman" w:hAnsi="Times New Roman" w:cs="Times New Roman"/>
      <w:b/>
      <w:bCs/>
      <w:sz w:val="52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82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22F0"/>
    <w:rPr>
      <w:rFonts w:ascii="Times New Roman" w:eastAsia="Times New Roman" w:hAnsi="Times New Roman" w:cs="Times New Roman"/>
      <w:b/>
      <w:bCs/>
      <w:sz w:val="5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Desktop02</dc:creator>
  <cp:lastModifiedBy>Desktop02</cp:lastModifiedBy>
  <cp:revision>15</cp:revision>
  <cp:lastPrinted>2011-11-09T18:09:00Z</cp:lastPrinted>
  <dcterms:created xsi:type="dcterms:W3CDTF">2011-09-14T21:07:00Z</dcterms:created>
  <dcterms:modified xsi:type="dcterms:W3CDTF">2011-11-09T18:12:00Z</dcterms:modified>
</cp:coreProperties>
</file>